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DEFESA ADMINISTRATIVA</w:t>
      </w:r>
    </w:p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AUTORIDADE ADMINISTRATIVA COMPETENTE</w:t>
      </w:r>
    </w:p>
    <w:p/>
    <w:p>
      <w:r>
        <w:rPr>
          <w:b w:val="0"/>
          <w:sz w:val="20"/>
        </w:rPr>
        <w:t>PROCESSO Nº: ________________________________________________</w:t>
      </w:r>
    </w:p>
    <w:p>
      <w:r>
        <w:rPr>
          <w:b w:val="0"/>
          <w:sz w:val="20"/>
        </w:rPr>
        <w:t>INTERESSADO(A): _____________________________________________</w:t>
      </w:r>
    </w:p>
    <w:p>
      <w:r>
        <w:rPr>
          <w:b w:val="0"/>
          <w:sz w:val="20"/>
        </w:rPr>
        <w:t>CPF/CNPJ: _________________________________________________</w:t>
      </w:r>
    </w:p>
    <w:p>
      <w:r>
        <w:rPr>
          <w:b w:val="0"/>
          <w:sz w:val="20"/>
        </w:rPr>
        <w:t>ENDEREÇO: _________________________________________________</w:t>
      </w:r>
    </w:p>
    <w:p>
      <w:r>
        <w:rPr>
          <w:b w:val="0"/>
          <w:sz w:val="20"/>
        </w:rPr>
        <w:t>TELEFONE: _________________________________________________</w:t>
      </w:r>
    </w:p>
    <w:p>
      <w:r>
        <w:rPr>
          <w:b w:val="0"/>
          <w:sz w:val="20"/>
        </w:rPr>
        <w:t>E-MAIL: 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 xml:space="preserve">O(a) Requerente, qualificado(a) acima, vem, por meio desta, apresentar sua DEFESA ADMINISTRATIVA em face da </w:t>
      </w:r>
    </w:p>
    <w:p>
      <w:r>
        <w:rPr>
          <w:b w:val="0"/>
          <w:sz w:val="20"/>
        </w:rPr>
        <w:t>notificação/auto de infração nº ____________________________, conforme os fatos e fundamentos a seguir expostos.</w:t>
      </w:r>
    </w:p>
    <w:p/>
    <w:p>
      <w:r>
        <w:rPr>
          <w:b w:val="0"/>
          <w:sz w:val="20"/>
        </w:rPr>
        <w:t>1. Descrição detalhada dos fatos que originaram a notificação/autuação administrativa: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 w:val="0"/>
          <w:sz w:val="20"/>
        </w:rPr>
        <w:t>2. Esclarecimentos referentes aos fatos apontados pela autoridade administrativa: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2"/>
        </w:rPr>
        <w:t>II – DOS FUNDAMENTOS JURÍDICOS</w:t>
      </w:r>
    </w:p>
    <w:p/>
    <w:p>
      <w:r>
        <w:rPr>
          <w:b w:val="0"/>
          <w:sz w:val="20"/>
        </w:rPr>
        <w:t>A presente defesa baseia-se nos seguintes fundamentos jurídicos:</w:t>
      </w:r>
    </w:p>
    <w:p/>
    <w:p>
      <w:r>
        <w:rPr>
          <w:b w:val="0"/>
          <w:sz w:val="20"/>
        </w:rPr>
        <w:t>1. Inexistência de infração administrativa, conforme previsto na legislação aplicável: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 w:val="0"/>
          <w:sz w:val="20"/>
        </w:rPr>
        <w:t>2. Nulidade do auto de infração por vícios formais ou materiais: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 w:val="0"/>
          <w:sz w:val="20"/>
        </w:rPr>
        <w:t>3. Aplicação de jurisprudência e entendimentos administrativos favoráveis: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 w:val="0"/>
          <w:sz w:val="20"/>
        </w:rPr>
        <w:t>4. Outras razões de defesa pertinentes ao caso: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2"/>
        </w:rPr>
        <w:t>III – DAS PROVAS</w:t>
      </w:r>
    </w:p>
    <w:p/>
    <w:p>
      <w:r>
        <w:rPr>
          <w:b w:val="0"/>
          <w:sz w:val="20"/>
        </w:rPr>
        <w:t>Para comprovar o alegado, junta-se os seguintes documentos e provas:</w:t>
      </w:r>
    </w:p>
    <w:p/>
    <w:p>
      <w:r>
        <w:rPr>
          <w:b w:val="0"/>
          <w:sz w:val="20"/>
        </w:rPr>
        <w:t>• Cópia do auto de infração/notificação;</w:t>
      </w:r>
    </w:p>
    <w:p>
      <w:r>
        <w:rPr>
          <w:b w:val="0"/>
          <w:sz w:val="20"/>
        </w:rPr>
        <w:t>• Documentos comprobatórios dos fatos alegados;</w:t>
      </w:r>
    </w:p>
    <w:p>
      <w:r>
        <w:rPr>
          <w:b w:val="0"/>
          <w:sz w:val="20"/>
        </w:rPr>
        <w:t>• Fotografias, vídeos ou quaisquer outros elementos que possam corroborar a defesa;</w:t>
      </w:r>
    </w:p>
    <w:p>
      <w:r>
        <w:rPr>
          <w:b w:val="0"/>
          <w:sz w:val="20"/>
        </w:rPr>
        <w:t>• Declarações e testemunhos, se houver;</w:t>
      </w:r>
    </w:p>
    <w:p>
      <w:r>
        <w:rPr>
          <w:b w:val="0"/>
          <w:sz w:val="20"/>
        </w:rPr>
        <w:t>• Pareceres técnicos, laudos ou relatórios;</w:t>
      </w:r>
    </w:p>
    <w:p>
      <w:r>
        <w:rPr>
          <w:b w:val="0"/>
          <w:sz w:val="20"/>
        </w:rPr>
        <w:t>• Outros documentos relevantes: 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___________________________________________________________________________</w:t>
      </w:r>
    </w:p>
    <w:p/>
    <w:p>
      <w:r>
        <w:rPr>
          <w:b/>
          <w:sz w:val="22"/>
        </w:rPr>
        <w:t>IV – DOS PEDIDOS</w:t>
      </w:r>
    </w:p>
    <w:p/>
    <w:p>
      <w:r>
        <w:rPr>
          <w:b w:val="0"/>
          <w:sz w:val="20"/>
        </w:rPr>
        <w:t>Diante do exposto, requer-se:</w:t>
      </w:r>
    </w:p>
    <w:p/>
    <w:p>
      <w:r>
        <w:rPr>
          <w:b w:val="0"/>
          <w:sz w:val="20"/>
        </w:rPr>
        <w:t>1. Que seja recebida e processada a presente DEFESA ADMINISTRATIVA;</w:t>
      </w:r>
    </w:p>
    <w:p>
      <w:r>
        <w:rPr>
          <w:b w:val="0"/>
          <w:sz w:val="20"/>
        </w:rPr>
        <w:t>2. A reconsideração e consequente anulação ou arquivamento do auto de infração/notificação;</w:t>
      </w:r>
    </w:p>
    <w:p>
      <w:r>
        <w:rPr>
          <w:b w:val="0"/>
          <w:sz w:val="20"/>
        </w:rPr>
        <w:t>3. Caso não seja este o entendimento, seja concedida a oportunidade de manifestação complementar;</w:t>
      </w:r>
    </w:p>
    <w:p>
      <w:r>
        <w:rPr>
          <w:b w:val="0"/>
          <w:sz w:val="20"/>
        </w:rPr>
        <w:t>4. A produção de todas as provas em direito admitidas, especialmente as documentais e periciais;</w:t>
      </w:r>
    </w:p>
    <w:p>
      <w:r>
        <w:rPr>
          <w:b w:val="0"/>
          <w:sz w:val="20"/>
        </w:rPr>
        <w:t>5. A intimação do(a) Requerente para ciência de todos os atos e decisões relativas ao presente processo;</w:t>
      </w:r>
    </w:p>
    <w:p>
      <w:r>
        <w:rPr>
          <w:b w:val="0"/>
          <w:sz w:val="20"/>
        </w:rPr>
        <w:t>6. Que sejam observados os princípios do contraditório e ampla defesa durante a tramitação do processo;</w:t>
      </w:r>
    </w:p>
    <w:p>
      <w:r>
        <w:rPr>
          <w:b w:val="0"/>
          <w:sz w:val="20"/>
        </w:rPr>
        <w:t>7. A concessão de prazo para eventual recurso administrativo, se cabível.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Assinatura do(a) Requerente ou Representante Legal</w:t>
      </w:r>
    </w:p>
    <w:p>
      <w:r>
        <w:rPr>
          <w:b w:val="0"/>
          <w:sz w:val="20"/>
        </w:rPr>
        <w:t>CPF/CNPJ: ____________________________________</w:t>
      </w:r>
    </w:p>
    <w:p>
      <w:r>
        <w:rPr>
          <w:b w:val="0"/>
          <w:sz w:val="20"/>
        </w:rPr>
        <w:t>Telefone para contato: _________________________</w:t>
      </w:r>
    </w:p>
    <w:p>
      <w:r>
        <w:rPr>
          <w:b w:val="0"/>
          <w:sz w:val="20"/>
        </w:rPr>
        <w:t>E-mail: 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https://modelo-juris.com/defesa-administrativa/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defesa-administrativa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