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 VARA CRIMINAL DA COMARCA DE __________________</w:t>
      </w:r>
    </w:p>
    <w:p/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NÚMERO DO PROCESSO: 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_________________________________________________________________</w:t>
      </w:r>
    </w:p>
    <w:p>
      <w:r>
        <w:rPr>
          <w:b w:val="0"/>
          <w:sz w:val="20"/>
        </w:rPr>
        <w:t>OAB: ______________________________________________________________________</w:t>
      </w:r>
    </w:p>
    <w:p/>
    <w:p/>
    <w:p>
      <w:r>
        <w:rPr>
          <w:b/>
          <w:sz w:val="22"/>
        </w:rPr>
        <w:t>PEDIDO DE LIBERDADE PROVISÓRIA SEM FIANÇA</w:t>
      </w:r>
    </w:p>
    <w:p/>
    <w:p/>
    <w:p>
      <w:r>
        <w:rPr>
          <w:b w:val="0"/>
          <w:sz w:val="20"/>
        </w:rPr>
        <w:t>______________________________, devidamente qualificado nos autos do processo criminal em epígrafe, vem, respeitosamente, à presença de Vossa Excelência, por intermédio de seu advogado infra-assinado, com fundamento no artigo 5º, inciso LXVI, da Constituição Federal, bem como nos artigos 310 e seguintes do Código de Processo Penal, requerer a concessão de LIBERDADE PROVISÓRIA SEM FIANÇA, pelos motivos de fato e de direito a seguir expostos: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foi preso em flagrante em __/__/____, sob a acusação de ________________________________________________, conforme consta nos autos. Todavia, desde então, permanece recolhido sem que haja elementos concretos que justifiquem a manutenção da prisão cautelar.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Constituição Federal, em seu artigo 5º, inciso LXVI, assegura que ninguém será preso senão em flagrante delito ou por ordem escrita e fundamentada de autoridade judiciária.</w:t>
      </w:r>
    </w:p>
    <w:p/>
    <w:p>
      <w:r>
        <w:rPr>
          <w:b w:val="0"/>
          <w:sz w:val="20"/>
        </w:rPr>
        <w:t>O Código de Processo Penal, em seu artigo 310, prevê a possibilidade de concessão de liberdade provisória, com ou sem fiança, quando presentes os requisitos legais e não se mostrarem necessárias as medidas cautelares mais gravosas.</w:t>
      </w:r>
    </w:p>
    <w:p/>
    <w:p>
      <w:r>
        <w:rPr>
          <w:b w:val="0"/>
          <w:sz w:val="20"/>
        </w:rPr>
        <w:t>No presente caso, o requerente não oferece risco à ordem pública, à instrução criminal ou à aplicação da lei penal, sendo possível a substituição da prisão preventiva pela liberdade provisória sem fiança, mediante compromisso de comparecimento aos atos do processo.</w:t>
      </w:r>
    </w:p>
    <w:p/>
    <w:p>
      <w:r>
        <w:rPr>
          <w:b/>
          <w:sz w:val="22"/>
        </w:rPr>
        <w:t>III – DOS REQUERIMENTOS</w:t>
      </w:r>
    </w:p>
    <w:p/>
    <w:p>
      <w:r>
        <w:rPr>
          <w:b w:val="0"/>
          <w:sz w:val="20"/>
        </w:rPr>
        <w:t>Ante o exposto, requer:</w:t>
      </w:r>
    </w:p>
    <w:p/>
    <w:p>
      <w:r>
        <w:rPr>
          <w:b w:val="0"/>
          <w:sz w:val="20"/>
        </w:rPr>
        <w:t>a) A concessão da liberdade provisória sem fiança ao requerente, nos termos do artigo 310 do Código de Processo Penal;</w:t>
      </w:r>
    </w:p>
    <w:p>
      <w:r>
        <w:rPr>
          <w:b w:val="0"/>
          <w:sz w:val="20"/>
        </w:rPr>
        <w:t>b) A expedição de alvará de soltura em seu favor, caso ainda esteja preso;</w:t>
      </w:r>
    </w:p>
    <w:p>
      <w:r>
        <w:rPr>
          <w:b w:val="0"/>
          <w:sz w:val="20"/>
        </w:rPr>
        <w:t>c) A intimação do Ministério Público para que se manifeste;</w:t>
      </w:r>
    </w:p>
    <w:p>
      <w:r>
        <w:rPr>
          <w:b w:val="0"/>
          <w:sz w:val="20"/>
        </w:rPr>
        <w:t>d) A aplicação das medidas cautelares necessárias, caso entenda Vossa Excelência, para assegurar a instrução criminal e a aplicação da lei penal.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 de ______________________ de ________.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ADVOGADO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https://modelo-juris.com/liberdade-provisoria/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liberdade-provisori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