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PETIÇÃO DE JUNTADA</w:t>
      </w:r>
    </w:p>
    <w:p/>
    <w:p>
      <w:r>
        <w:rPr>
          <w:b w:val="0"/>
          <w:sz w:val="20"/>
        </w:rPr>
        <w:t>EXCELENTÍSSIMO(A) SENHOR(A) DOUTOR(A) JUIZ(A) DO TRABALHO DA ___ VARA DO TRABALHO DE __________________________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_________________________________________________________________</w:t>
      </w:r>
    </w:p>
    <w:p/>
    <w:p>
      <w:r>
        <w:rPr>
          <w:b w:val="0"/>
          <w:sz w:val="20"/>
        </w:rPr>
        <w:t>Advogado(a): ________________________________________________________________</w:t>
      </w:r>
    </w:p>
    <w:p>
      <w:r>
        <w:rPr>
          <w:b w:val="0"/>
          <w:sz w:val="20"/>
        </w:rPr>
        <w:t>OAB nº: 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O(a) Reclamante, nos autos da Reclamação Trabalhista em epígrafe, vem respeitosamente à presença de Vossa Excelência requerer a juntada do(s) seguinte(s) documento(s), imprescindível(is) para a instrução do feito:</w:t>
      </w:r>
    </w:p>
    <w:p/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/>
          <w:sz w:val="22"/>
        </w:rPr>
        <w:t>II – DO FUNDAMENTO</w:t>
      </w:r>
    </w:p>
    <w:p/>
    <w:p>
      <w:r>
        <w:rPr>
          <w:b w:val="0"/>
          <w:sz w:val="20"/>
        </w:rPr>
        <w:t>Conforme preceitua o artigo 435 do Código de Processo Civil, aplicável subsidiariamente ao Processo do Trabalho por força do artigo 15 do Código de Processo do Trabalho, é direito da parte juntar documentos a qualquer tempo, desde que antes da sentença.</w:t>
      </w:r>
    </w:p>
    <w:p/>
    <w:p>
      <w:r>
        <w:rPr>
          <w:b/>
          <w:sz w:val="22"/>
        </w:rPr>
        <w:t>III – DOS PEDIDOS</w:t>
      </w:r>
    </w:p>
    <w:p/>
    <w:p>
      <w:r>
        <w:rPr>
          <w:b w:val="0"/>
          <w:sz w:val="20"/>
        </w:rPr>
        <w:t>Diante do exposto, requer-se:</w:t>
      </w:r>
    </w:p>
    <w:p/>
    <w:p>
      <w:r>
        <w:rPr>
          <w:b w:val="0"/>
          <w:sz w:val="20"/>
        </w:rPr>
        <w:t>1. Seja deferida a juntada do(s) documento(s) acima indicado(s) aos autos;</w:t>
      </w:r>
    </w:p>
    <w:p>
      <w:r>
        <w:rPr>
          <w:b w:val="0"/>
          <w:sz w:val="20"/>
        </w:rPr>
        <w:t>2. A intimação da parte contrária para ciência;</w:t>
      </w:r>
    </w:p>
    <w:p>
      <w:r>
        <w:rPr>
          <w:b w:val="0"/>
          <w:sz w:val="20"/>
        </w:rPr>
        <w:t>3. A continuidade do regular processamento do feito.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 de ____________________ de 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https://modelo-juris.com/peticao-de-juntada/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de-juntad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