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PETIÇÃO INICIAL TRABALHISTA</w:t>
      </w:r>
    </w:p>
    <w:p/>
    <w:p>
      <w:r>
        <w:rPr>
          <w:b w:val="0"/>
          <w:sz w:val="22"/>
        </w:rPr>
        <w:t>EXCELENTÍSSIMO(A) SENHOR(A) DOUTOR(A) JUIZ(A) DO TRABALHO DA ___ VARA DO TRABALHO DE RIO SUL PARADA - RJ</w:t>
      </w:r>
    </w:p>
    <w:p/>
    <w:p>
      <w:r>
        <w:rPr>
          <w:b w:val="0"/>
          <w:sz w:val="22"/>
        </w:rPr>
        <w:t>RECLAMANTE: 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_________________________________________________________</w:t>
      </w:r>
    </w:p>
    <w:p>
      <w:r>
        <w:rPr>
          <w:b w:val="0"/>
          <w:sz w:val="22"/>
        </w:rPr>
        <w:t>ESTADO CIVIL: __________________________________________________________</w:t>
      </w:r>
    </w:p>
    <w:p>
      <w:r>
        <w:rPr>
          <w:b w:val="0"/>
          <w:sz w:val="22"/>
        </w:rPr>
        <w:t>PROFISSÃO: _____________________________________________________________</w:t>
      </w:r>
    </w:p>
    <w:p>
      <w:r>
        <w:rPr>
          <w:b w:val="0"/>
          <w:sz w:val="22"/>
        </w:rPr>
        <w:t>DOCUMENTO DE IDENTIDADE (RG): _________________________________________</w:t>
      </w:r>
    </w:p>
    <w:p>
      <w:r>
        <w:rPr>
          <w:b w:val="0"/>
          <w:sz w:val="22"/>
        </w:rPr>
        <w:t>CPF: __________________________________________________________________</w:t>
      </w:r>
    </w:p>
    <w:p>
      <w:r>
        <w:rPr>
          <w:b w:val="0"/>
          <w:sz w:val="22"/>
        </w:rPr>
        <w:t>CTPS Nº: ______________________ SÉRIE: __________ UF: ________</w:t>
      </w:r>
    </w:p>
    <w:p>
      <w:r>
        <w:rPr>
          <w:b w:val="0"/>
          <w:sz w:val="22"/>
        </w:rPr>
        <w:t>PIS/PASEP: ____________________________________________________________</w:t>
      </w:r>
    </w:p>
    <w:p>
      <w:r>
        <w:rPr>
          <w:b w:val="0"/>
          <w:sz w:val="22"/>
        </w:rPr>
        <w:t>DATA DE NASCIMENTO: ___/___/_____</w:t>
      </w:r>
    </w:p>
    <w:p>
      <w:r>
        <w:rPr>
          <w:b w:val="0"/>
          <w:sz w:val="22"/>
        </w:rPr>
        <w:t>ENDEREÇO COMPLETO: ____________________________________________________</w:t>
      </w:r>
    </w:p>
    <w:p>
      <w:r>
        <w:rPr>
          <w:b w:val="0"/>
          <w:sz w:val="22"/>
        </w:rPr>
        <w:t>TELEFONE: _____________________________________________________________</w:t>
      </w:r>
    </w:p>
    <w:p>
      <w:r>
        <w:rPr>
          <w:b w:val="0"/>
          <w:sz w:val="22"/>
        </w:rPr>
        <w:t>E-MAIL: _______________________________________________________________</w:t>
      </w:r>
    </w:p>
    <w:p/>
    <w:p>
      <w:r>
        <w:rPr>
          <w:b w:val="0"/>
          <w:sz w:val="22"/>
        </w:rPr>
        <w:t>RECLAMADA: ____________________________________________________________</w:t>
      </w:r>
    </w:p>
    <w:p>
      <w:r>
        <w:rPr>
          <w:b w:val="0"/>
          <w:sz w:val="22"/>
        </w:rPr>
        <w:t>CNPJ: _________________________________________________________________</w:t>
      </w:r>
    </w:p>
    <w:p>
      <w:r>
        <w:rPr>
          <w:b w:val="0"/>
          <w:sz w:val="22"/>
        </w:rPr>
        <w:t>INSCRIÇÃO ESTADUAL: ___________________________________________________</w:t>
      </w:r>
    </w:p>
    <w:p>
      <w:r>
        <w:rPr>
          <w:b w:val="0"/>
          <w:sz w:val="22"/>
        </w:rPr>
        <w:t>ENDEREÇO COMPLETO: ____________________________________________________</w:t>
      </w:r>
    </w:p>
    <w:p>
      <w:r>
        <w:rPr>
          <w:b w:val="0"/>
          <w:sz w:val="22"/>
        </w:rPr>
        <w:t>RAMO DE ATIVIDADE: _____________________________________________________</w:t>
      </w:r>
    </w:p>
    <w:p/>
    <w:p>
      <w:pPr>
        <w:jc w:val="left"/>
      </w:pPr>
      <w:r>
        <w:rPr>
          <w:b/>
          <w:sz w:val="24"/>
        </w:rPr>
        <w:t>I – DOS FATOS</w:t>
      </w:r>
    </w:p>
    <w:p/>
    <w:p>
      <w:r>
        <w:rPr>
          <w:b w:val="0"/>
          <w:sz w:val="22"/>
        </w:rPr>
        <w:t>DATA DE ADMISSÃO: ___/___/______    DATA DE DEMISSÃO: ___/___/______</w:t>
      </w:r>
    </w:p>
    <w:p>
      <w:r>
        <w:rPr>
          <w:b w:val="0"/>
          <w:sz w:val="22"/>
        </w:rPr>
        <w:t>FUNÇÃO: ________________________    ÚLTIMO SALÁRIO: R$ ______________</w:t>
      </w:r>
    </w:p>
    <w:p/>
    <w:p>
      <w:r>
        <w:rPr>
          <w:b w:val="0"/>
          <w:sz w:val="22"/>
        </w:rPr>
        <w:t>1. O Reclamante foi admitido pela Reclamada na função acima mencionada, exercendo suas atividades no endereço indicado, sob supervisão direta do representante legal da empresa.</w:t>
      </w:r>
    </w:p>
    <w:p>
      <w:r>
        <w:rPr>
          <w:b w:val="0"/>
          <w:sz w:val="22"/>
        </w:rPr>
        <w:t>2. Durante o contrato de trabalho, cumpriu jornada regular, observando horários e condições previstas na legislação e no acordo coletivo da categoria.</w:t>
      </w:r>
    </w:p>
    <w:p>
      <w:r>
        <w:rPr>
          <w:b w:val="0"/>
          <w:sz w:val="22"/>
        </w:rPr>
        <w:t>3. Em data mencionada, foi dispensado sem justa causa, sem que lhe fossem pagas corretamente as verbas rescisórias devidas, tampouco respeitados os direitos trabalhistas adquiridos.</w:t>
      </w:r>
    </w:p>
    <w:p>
      <w:r>
        <w:rPr>
          <w:b w:val="0"/>
          <w:sz w:val="22"/>
        </w:rPr>
        <w:t>4. A Reclamada não efetuou o pagamento correto das horas extras realizadas, não concedeu intervalos adequados, e não recolheu corretamente o FGTS durante todo o pacto laboral.</w:t>
      </w:r>
    </w:p>
    <w:p>
      <w:r>
        <w:rPr>
          <w:b w:val="0"/>
          <w:sz w:val="22"/>
        </w:rPr>
        <w:t>5. Além disso, houve exposição do Reclamante a condições insalubres e periculosas, sem o pagamento dos adicionais correspondentes, configurando violação às normas de segurança e medicina do trabalho.</w:t>
      </w:r>
    </w:p>
    <w:p/>
    <w:p>
      <w:pPr>
        <w:jc w:val="left"/>
      </w:pPr>
      <w:r>
        <w:rPr>
          <w:b/>
          <w:sz w:val="24"/>
        </w:rPr>
        <w:t>II – DOS FUNDAMENTOS JURÍDICOS</w:t>
      </w:r>
    </w:p>
    <w:p/>
    <w:p>
      <w:r>
        <w:rPr>
          <w:b w:val="0"/>
          <w:sz w:val="22"/>
        </w:rPr>
        <w:t>1. O contrato de trabalho rege-se pela Consolidação das Leis do Trabalho (CLT), especialmente artigos 7º, 8º, 9º, 10, 15, 58, 71, 74, 477 e seguintes.</w:t>
      </w:r>
    </w:p>
    <w:p>
      <w:r>
        <w:rPr>
          <w:b w:val="0"/>
          <w:sz w:val="22"/>
        </w:rPr>
        <w:t>2. Conforme Súmulas do Tribunal Superior do Trabalho (TST), a jornada extraordinária deve ser remunerada com adicional mínimo de 50%.</w:t>
      </w:r>
    </w:p>
    <w:p>
      <w:r>
        <w:rPr>
          <w:b w:val="0"/>
          <w:sz w:val="22"/>
        </w:rPr>
        <w:t>3. As condições insalubres e perigosas estão reguladas pelos artigos 189 a 192 da CLT e Norma Regulamentadora nº 15 do Ministério do Trabalho.</w:t>
      </w:r>
    </w:p>
    <w:p>
      <w:r>
        <w:rPr>
          <w:b w:val="0"/>
          <w:sz w:val="22"/>
        </w:rPr>
        <w:t>4. O não recolhimento do FGTS e o pagamento irregular das verbas rescisórias configuram infração legal e ensejam o pagamento das multas previstas no artigo 477 da CLT e artigo 18, §1º da Lei nº 8.036/1990.</w:t>
      </w:r>
    </w:p>
    <w:p>
      <w:r>
        <w:rPr>
          <w:b w:val="0"/>
          <w:sz w:val="22"/>
        </w:rPr>
        <w:t>5. O direito à indenização por danos morais decorre da violação dos direitos trabalhistas e da exposição a condições inadequadas, conforme jurisprudência consolidada.</w:t>
      </w:r>
    </w:p>
    <w:p/>
    <w:p>
      <w:pPr>
        <w:jc w:val="left"/>
      </w:pPr>
      <w:r>
        <w:rPr>
          <w:b/>
          <w:sz w:val="24"/>
        </w:rPr>
        <w:t>III – DAS PROVAS</w:t>
      </w:r>
    </w:p>
    <w:p/>
    <w:p>
      <w:r>
        <w:rPr>
          <w:b/>
          <w:sz w:val="22"/>
        </w:rPr>
        <w:t>Requer a produção das seguintes provas para comprovação do alegado:</w:t>
      </w:r>
    </w:p>
    <w:p>
      <w:r>
        <w:rPr>
          <w:b/>
          <w:sz w:val="22"/>
        </w:rPr>
        <w:t>• Documental: CTPS, contracheques, extratos do FGTS, comprovantes de pagamento e demais documentos pertinentes;</w:t>
      </w:r>
    </w:p>
    <w:p>
      <w:r>
        <w:rPr>
          <w:b/>
          <w:sz w:val="22"/>
        </w:rPr>
        <w:t>• Testemunhal: oitiva de colegas de trabalho e superiores que presenciaram a rotina e condições laborais;</w:t>
      </w:r>
    </w:p>
    <w:p>
      <w:r>
        <w:rPr>
          <w:b/>
          <w:sz w:val="22"/>
        </w:rPr>
        <w:t>• Pericial: exame técnico para constatação das condições insalubres e periculosas;</w:t>
      </w:r>
    </w:p>
    <w:p>
      <w:r>
        <w:rPr>
          <w:b/>
          <w:sz w:val="22"/>
        </w:rPr>
        <w:t>• Depoimento pessoal do representante legal da Reclamada;</w:t>
      </w:r>
    </w:p>
    <w:p>
      <w:r>
        <w:rPr>
          <w:b w:val="0"/>
          <w:sz w:val="22"/>
        </w:rPr>
        <w:t>• Inspeção judicial, se necessária.</w:t>
      </w:r>
    </w:p>
    <w:p/>
    <w:p>
      <w:pPr>
        <w:jc w:val="left"/>
      </w:pPr>
      <w:r>
        <w:rPr>
          <w:b/>
          <w:sz w:val="24"/>
        </w:rPr>
        <w:t>IV – DOS PEDIDOS</w:t>
      </w:r>
    </w:p>
    <w:p/>
    <w:p>
      <w:r>
        <w:rPr>
          <w:b/>
          <w:sz w:val="22"/>
        </w:rPr>
        <w:t>Diante do exposto, requer:</w:t>
      </w:r>
    </w:p>
    <w:p>
      <w:r>
        <w:rPr>
          <w:b/>
          <w:sz w:val="22"/>
        </w:rPr>
        <w:t>1. A citação da Reclamada para apresentar defesa, sob pena de revelia e confissão;</w:t>
      </w:r>
    </w:p>
    <w:p>
      <w:r>
        <w:rPr>
          <w:b/>
          <w:sz w:val="22"/>
        </w:rPr>
        <w:t>2. A condenação da Reclamada ao pagamento das seguintes verbas trabalhistas:</w:t>
      </w:r>
    </w:p>
    <w:p>
      <w:r>
        <w:rPr>
          <w:b/>
          <w:sz w:val="22"/>
        </w:rPr>
        <w:t>- Aviso prévio indenizado;</w:t>
      </w:r>
    </w:p>
    <w:p>
      <w:r>
        <w:rPr>
          <w:b/>
          <w:sz w:val="22"/>
        </w:rPr>
        <w:t>- 13º salário proporcional;</w:t>
      </w:r>
    </w:p>
    <w:p>
      <w:r>
        <w:rPr>
          <w:b/>
          <w:sz w:val="22"/>
        </w:rPr>
        <w:t>- Férias proporcionais acrescidas de 1/3 constitucional;</w:t>
      </w:r>
    </w:p>
    <w:p>
      <w:r>
        <w:rPr>
          <w:b/>
          <w:sz w:val="22"/>
        </w:rPr>
        <w:t>- Saldo de salário;</w:t>
      </w:r>
    </w:p>
    <w:p>
      <w:r>
        <w:rPr>
          <w:b/>
          <w:sz w:val="22"/>
        </w:rPr>
        <w:t>- FGTS com multa de 40%;</w:t>
      </w:r>
    </w:p>
    <w:p>
      <w:r>
        <w:rPr>
          <w:b/>
          <w:sz w:val="22"/>
        </w:rPr>
        <w:t>- Multa do artigo 477 da CLT;</w:t>
      </w:r>
    </w:p>
    <w:p>
      <w:r>
        <w:rPr>
          <w:b/>
          <w:sz w:val="22"/>
        </w:rPr>
        <w:t>- Multa do artigo 467 da CLT;</w:t>
      </w:r>
    </w:p>
    <w:p>
      <w:r>
        <w:rPr>
          <w:b/>
          <w:sz w:val="22"/>
        </w:rPr>
        <w:t>- Horas extras com adicional legal e seus reflexos em DSR, férias, 13º salário e FGTS;</w:t>
      </w:r>
    </w:p>
    <w:p>
      <w:r>
        <w:rPr>
          <w:b/>
          <w:sz w:val="22"/>
        </w:rPr>
        <w:t>- Adicional noturno, se cabível;</w:t>
      </w:r>
    </w:p>
    <w:p>
      <w:r>
        <w:rPr>
          <w:b/>
          <w:sz w:val="22"/>
        </w:rPr>
        <w:t>- Adicional de insalubridade e/ou periculosidade, se comprovado;</w:t>
      </w:r>
    </w:p>
    <w:p>
      <w:r>
        <w:rPr>
          <w:b/>
          <w:sz w:val="22"/>
        </w:rPr>
        <w:t>- Indenização por danos morais decorrente das violações trabalhistas;</w:t>
      </w:r>
    </w:p>
    <w:p>
      <w:r>
        <w:rPr>
          <w:b/>
          <w:sz w:val="22"/>
        </w:rPr>
        <w:t>- Diferenças salariais e demais verbas decorrentes do contrato;</w:t>
      </w:r>
    </w:p>
    <w:p>
      <w:r>
        <w:rPr>
          <w:b/>
          <w:sz w:val="22"/>
        </w:rPr>
        <w:t>- Vale-transporte e vale-alimentação, se fornecidos;</w:t>
      </w:r>
    </w:p>
    <w:p>
      <w:r>
        <w:rPr>
          <w:b/>
          <w:sz w:val="22"/>
        </w:rPr>
        <w:t>- Indenização por não liberação do seguro-desemprego;</w:t>
      </w:r>
    </w:p>
    <w:p>
      <w:r>
        <w:rPr>
          <w:b/>
          <w:sz w:val="22"/>
        </w:rPr>
        <w:t>- Outros direitos que vierem a ser apurados no decorrer da instrução processual;</w:t>
      </w:r>
    </w:p>
    <w:p>
      <w:r>
        <w:rPr>
          <w:b/>
          <w:sz w:val="22"/>
        </w:rPr>
        <w:t>3. A entrega das guias para levantamento do FGTS e habilitação no seguro-desemprego;</w:t>
      </w:r>
    </w:p>
    <w:p>
      <w:r>
        <w:rPr>
          <w:b/>
          <w:sz w:val="22"/>
        </w:rPr>
        <w:t>4. A concessão dos benefícios da justiça gratuita, por ser o Reclamante pessoa pobre na acepção legal do termo;</w:t>
      </w:r>
    </w:p>
    <w:p>
      <w:r>
        <w:rPr>
          <w:b/>
          <w:sz w:val="22"/>
        </w:rPr>
        <w:t>5. A condenação da Reclamada ao pagamento de honorários advocatícios sucumbenciais;</w:t>
      </w:r>
    </w:p>
    <w:p>
      <w:r>
        <w:rPr>
          <w:b/>
          <w:sz w:val="22"/>
        </w:rPr>
        <w:t>6. Aplicação do artigo 523 do CPC para cumprimento voluntário da sentença;</w:t>
      </w:r>
    </w:p>
    <w:p>
      <w:r>
        <w:rPr>
          <w:b w:val="0"/>
          <w:sz w:val="22"/>
        </w:rPr>
        <w:t>7. A produção de todas as provas admitidas em direito, especialmente as já indicadas.</w:t>
      </w:r>
    </w:p>
    <w:p/>
    <w:p>
      <w:pPr>
        <w:jc w:val="left"/>
      </w:pPr>
      <w:r>
        <w:rPr>
          <w:b/>
          <w:sz w:val="24"/>
        </w:rPr>
        <w:t>V – DO VALOR DA CAUSA</w:t>
      </w:r>
    </w:p>
    <w:p/>
    <w:p>
      <w:r>
        <w:rPr>
          <w:b w:val="0"/>
          <w:sz w:val="22"/>
        </w:rPr>
        <w:t>Dá-se à causa o valor de R$ __________________________________ para efeitos fiscais e de alçada.</w:t>
      </w:r>
    </w:p>
    <w:p/>
    <w:p>
      <w:r>
        <w:rPr>
          <w:b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>
      <w:r>
        <w:rPr>
          <w:b w:val="0"/>
          <w:sz w:val="22"/>
        </w:rPr>
        <w:t>Rio Sul Parada, _____ de ____________________ de ________.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Advogado(a)</w:t>
      </w:r>
    </w:p>
    <w:p>
      <w:r>
        <w:rPr>
          <w:b w:val="0"/>
          <w:sz w:val="22"/>
        </w:rPr>
        <w:t>OAB/RJ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https://modelo-juris.com/rio-sul-parada/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rio-sul-parad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